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F4" w:rsidRDefault="00EB03F4">
      <w:pPr>
        <w:rPr>
          <w:lang w:val="nl-BE"/>
        </w:rPr>
      </w:pPr>
    </w:p>
    <w:p w:rsidR="0014466B" w:rsidRPr="0014466B" w:rsidRDefault="0014466B">
      <w:pPr>
        <w:rPr>
          <w:b/>
          <w:sz w:val="32"/>
          <w:szCs w:val="32"/>
          <w:u w:val="single"/>
          <w:lang w:val="nl-BE"/>
        </w:rPr>
      </w:pPr>
      <w:r w:rsidRPr="0014466B">
        <w:rPr>
          <w:b/>
          <w:sz w:val="32"/>
          <w:szCs w:val="32"/>
          <w:u w:val="single"/>
          <w:lang w:val="nl-BE"/>
        </w:rPr>
        <w:t>Neutrale bestekomschrijving Heradesign</w:t>
      </w:r>
    </w:p>
    <w:p w:rsidR="0014466B" w:rsidRDefault="0014466B">
      <w:pPr>
        <w:rPr>
          <w:lang w:val="nl-BE"/>
        </w:rPr>
      </w:pPr>
    </w:p>
    <w:p w:rsidR="0014466B" w:rsidRPr="0014466B" w:rsidRDefault="0014466B">
      <w:pPr>
        <w:rPr>
          <w:b/>
          <w:color w:val="548DD4" w:themeColor="text2" w:themeTint="99"/>
          <w:sz w:val="24"/>
          <w:szCs w:val="24"/>
          <w:u w:val="single"/>
          <w:lang w:val="nl-BE"/>
        </w:rPr>
      </w:pPr>
      <w:r w:rsidRPr="0014466B">
        <w:rPr>
          <w:b/>
          <w:color w:val="548DD4" w:themeColor="text2" w:themeTint="99"/>
          <w:sz w:val="24"/>
          <w:szCs w:val="24"/>
          <w:u w:val="single"/>
          <w:lang w:val="nl-BE"/>
        </w:rPr>
        <w:t>Plafondbekleding met magnesiet gebonden houtwolplaten</w:t>
      </w:r>
      <w:r>
        <w:rPr>
          <w:b/>
          <w:color w:val="548DD4" w:themeColor="text2" w:themeTint="99"/>
          <w:sz w:val="24"/>
          <w:szCs w:val="24"/>
          <w:u w:val="single"/>
          <w:lang w:val="nl-BE"/>
        </w:rPr>
        <w:tab/>
      </w:r>
      <w:r>
        <w:rPr>
          <w:b/>
          <w:color w:val="548DD4" w:themeColor="text2" w:themeTint="99"/>
          <w:sz w:val="24"/>
          <w:szCs w:val="24"/>
          <w:u w:val="single"/>
          <w:lang w:val="nl-BE"/>
        </w:rPr>
        <w:tab/>
      </w:r>
      <w:r>
        <w:rPr>
          <w:b/>
          <w:color w:val="548DD4" w:themeColor="text2" w:themeTint="99"/>
          <w:sz w:val="24"/>
          <w:szCs w:val="24"/>
          <w:u w:val="single"/>
          <w:lang w:val="nl-BE"/>
        </w:rPr>
        <w:tab/>
      </w:r>
      <w:r>
        <w:rPr>
          <w:b/>
          <w:color w:val="548DD4" w:themeColor="text2" w:themeTint="99"/>
          <w:sz w:val="24"/>
          <w:szCs w:val="24"/>
          <w:u w:val="single"/>
          <w:lang w:val="nl-BE"/>
        </w:rPr>
        <w:tab/>
      </w:r>
    </w:p>
    <w:p w:rsidR="0014466B" w:rsidRPr="0014466B" w:rsidRDefault="0014466B">
      <w:pPr>
        <w:rPr>
          <w:b/>
          <w:u w:val="single"/>
          <w:lang w:val="nl-BE"/>
        </w:rPr>
      </w:pPr>
      <w:r w:rsidRPr="0014466B">
        <w:rPr>
          <w:b/>
          <w:u w:val="single"/>
          <w:lang w:val="nl-BE"/>
        </w:rPr>
        <w:t xml:space="preserve">Montage op </w:t>
      </w:r>
      <w:r w:rsidR="00997825">
        <w:rPr>
          <w:b/>
          <w:u w:val="single"/>
          <w:lang w:val="nl-BE"/>
        </w:rPr>
        <w:t>houten regelwerk</w:t>
      </w:r>
      <w:r w:rsidR="008C2D52">
        <w:rPr>
          <w:b/>
          <w:u w:val="single"/>
          <w:lang w:val="nl-BE"/>
        </w:rPr>
        <w:t xml:space="preserve"> – brandstabiel 30 min.</w:t>
      </w:r>
    </w:p>
    <w:p w:rsidR="006F0031" w:rsidRPr="006F0031" w:rsidRDefault="006F0031">
      <w:pPr>
        <w:rPr>
          <w:u w:val="single"/>
          <w:lang w:val="nl-BE"/>
        </w:rPr>
      </w:pPr>
      <w:r w:rsidRPr="006F0031">
        <w:rPr>
          <w:u w:val="single"/>
          <w:lang w:val="nl-BE"/>
        </w:rPr>
        <w:t>Omschrijving</w:t>
      </w:r>
      <w:r w:rsidR="005841E5">
        <w:rPr>
          <w:u w:val="single"/>
          <w:lang w:val="nl-BE"/>
        </w:rPr>
        <w:t xml:space="preserve"> </w:t>
      </w:r>
      <w:r w:rsidRPr="006F0031">
        <w:rPr>
          <w:u w:val="single"/>
          <w:lang w:val="nl-BE"/>
        </w:rPr>
        <w:t xml:space="preserve">: </w:t>
      </w:r>
    </w:p>
    <w:p w:rsidR="0014466B" w:rsidRDefault="0000730F">
      <w:pPr>
        <w:rPr>
          <w:lang w:val="nl-BE"/>
        </w:rPr>
      </w:pPr>
      <w:r>
        <w:rPr>
          <w:lang w:val="nl-BE"/>
        </w:rPr>
        <w:t xml:space="preserve">1-laags magnesietgebonden houtwolpaneel als decoratieve en akoestisch werkzame plafondbekleding voor binnenruimten (en overdekte buitenruimten, mits </w:t>
      </w:r>
      <w:r w:rsidR="003B693C">
        <w:rPr>
          <w:lang w:val="nl-BE"/>
        </w:rPr>
        <w:t xml:space="preserve">melding bij fabrikant voor een </w:t>
      </w:r>
      <w:r>
        <w:rPr>
          <w:lang w:val="nl-BE"/>
        </w:rPr>
        <w:t>extra coating tegen vocht en schimmel).</w:t>
      </w:r>
    </w:p>
    <w:p w:rsidR="0000730F" w:rsidRDefault="003B693C" w:rsidP="006F0031">
      <w:pPr>
        <w:spacing w:after="100"/>
        <w:rPr>
          <w:lang w:val="nl-BE"/>
        </w:rPr>
      </w:pPr>
      <w:r>
        <w:rPr>
          <w:lang w:val="nl-BE"/>
        </w:rPr>
        <w:t xml:space="preserve">Brandgedrag conform EN 13501-1 </w:t>
      </w:r>
      <w:r>
        <w:rPr>
          <w:lang w:val="nl-BE"/>
        </w:rPr>
        <w:tab/>
      </w:r>
      <w:r>
        <w:rPr>
          <w:lang w:val="nl-BE"/>
        </w:rPr>
        <w:tab/>
        <w:t xml:space="preserve">B-s1, d0 (standaard uitvoering) </w:t>
      </w:r>
    </w:p>
    <w:p w:rsidR="003B693C" w:rsidRDefault="003B693C" w:rsidP="006F0031">
      <w:pPr>
        <w:spacing w:after="100"/>
        <w:rPr>
          <w:lang w:val="nl-BE"/>
        </w:rPr>
      </w:pPr>
      <w:r>
        <w:rPr>
          <w:lang w:val="nl-BE"/>
        </w:rPr>
        <w:t>Toleranties volgens EN 13168</w:t>
      </w:r>
      <w:r>
        <w:rPr>
          <w:lang w:val="nl-BE"/>
        </w:rPr>
        <w:tab/>
      </w:r>
      <w:r>
        <w:rPr>
          <w:lang w:val="nl-BE"/>
        </w:rPr>
        <w:tab/>
      </w:r>
      <w:r>
        <w:rPr>
          <w:lang w:val="nl-BE"/>
        </w:rPr>
        <w:tab/>
        <w:t>L3-W2-T2-S3-P2-CS(10)200-CI3</w:t>
      </w:r>
      <w:r w:rsidR="00EA29FA">
        <w:rPr>
          <w:lang w:val="nl-BE"/>
        </w:rPr>
        <w:tab/>
      </w:r>
      <w:r w:rsidR="00EA29FA">
        <w:rPr>
          <w:lang w:val="nl-BE"/>
        </w:rPr>
        <w:tab/>
        <w:t>+/- 1mm</w:t>
      </w:r>
    </w:p>
    <w:p w:rsidR="003B693C" w:rsidRDefault="003B693C" w:rsidP="006F0031">
      <w:pPr>
        <w:spacing w:after="100"/>
        <w:rPr>
          <w:lang w:val="nl-BE"/>
        </w:rPr>
      </w:pPr>
      <w:r>
        <w:rPr>
          <w:lang w:val="nl-BE"/>
        </w:rPr>
        <w:t>Diffusieweerstandsgetal volgens EN 12086</w:t>
      </w:r>
      <w:r>
        <w:rPr>
          <w:lang w:val="nl-BE"/>
        </w:rPr>
        <w:tab/>
      </w:r>
      <w:r w:rsidR="00EA29FA">
        <w:rPr>
          <w:lang w:val="nl-BE"/>
        </w:rPr>
        <w:t>~ = 5</w:t>
      </w:r>
    </w:p>
    <w:p w:rsidR="00EA29FA" w:rsidRDefault="00EA29FA" w:rsidP="006F0031">
      <w:pPr>
        <w:spacing w:after="100"/>
        <w:rPr>
          <w:lang w:val="nl-BE"/>
        </w:rPr>
      </w:pPr>
      <w:r>
        <w:rPr>
          <w:lang w:val="nl-BE"/>
        </w:rPr>
        <w:t>Geschikt voor ruimten met een permanente relatieve luchtvochtigheid tot 90%.</w:t>
      </w:r>
    </w:p>
    <w:p w:rsidR="00EA29FA" w:rsidRDefault="00EA29FA" w:rsidP="006F0031">
      <w:pPr>
        <w:spacing w:after="100"/>
        <w:rPr>
          <w:lang w:val="nl-BE"/>
        </w:rPr>
      </w:pPr>
      <w:r>
        <w:rPr>
          <w:lang w:val="nl-BE"/>
        </w:rPr>
        <w:t>Geen vrijkomen van formaldehyde of andere schadelijke gassen</w:t>
      </w:r>
      <w:r w:rsidR="006F0031">
        <w:rPr>
          <w:lang w:val="nl-BE"/>
        </w:rPr>
        <w:t>.</w:t>
      </w:r>
      <w:r>
        <w:rPr>
          <w:lang w:val="nl-BE"/>
        </w:rPr>
        <w:t xml:space="preserve"> </w:t>
      </w:r>
      <w:r w:rsidR="006F0031">
        <w:rPr>
          <w:lang w:val="nl-BE"/>
        </w:rPr>
        <w:t xml:space="preserve">De platen zijn </w:t>
      </w:r>
      <w:r>
        <w:rPr>
          <w:lang w:val="nl-BE"/>
        </w:rPr>
        <w:t xml:space="preserve"> </w:t>
      </w:r>
      <w:proofErr w:type="spellStart"/>
      <w:r>
        <w:rPr>
          <w:lang w:val="nl-BE"/>
        </w:rPr>
        <w:t>bouwbiologisch</w:t>
      </w:r>
      <w:proofErr w:type="spellEnd"/>
      <w:r>
        <w:rPr>
          <w:lang w:val="nl-BE"/>
        </w:rPr>
        <w:t xml:space="preserve"> erkend.</w:t>
      </w:r>
    </w:p>
    <w:p w:rsidR="00EA29FA" w:rsidRDefault="00EA29FA" w:rsidP="006F0031">
      <w:pPr>
        <w:spacing w:after="100"/>
        <w:rPr>
          <w:lang w:val="nl-BE"/>
        </w:rPr>
      </w:pPr>
      <w:r>
        <w:rPr>
          <w:lang w:val="nl-BE"/>
        </w:rPr>
        <w:t xml:space="preserve">Houtwolvezel </w:t>
      </w:r>
      <w:r w:rsidRPr="00E620DC">
        <w:rPr>
          <w:b/>
          <w:lang w:val="nl-BE"/>
        </w:rPr>
        <w:t>‘Fine’</w:t>
      </w:r>
      <w:r>
        <w:rPr>
          <w:lang w:val="nl-BE"/>
        </w:rPr>
        <w:t xml:space="preserve"> = </w:t>
      </w:r>
      <w:r w:rsidR="008628FF">
        <w:rPr>
          <w:lang w:val="nl-BE"/>
        </w:rPr>
        <w:t>2</w:t>
      </w:r>
      <w:r>
        <w:rPr>
          <w:lang w:val="nl-BE"/>
        </w:rPr>
        <w:t>mm breedte</w:t>
      </w:r>
      <w:r>
        <w:rPr>
          <w:lang w:val="nl-BE"/>
        </w:rPr>
        <w:tab/>
      </w:r>
      <w:r>
        <w:rPr>
          <w:lang w:val="nl-BE"/>
        </w:rPr>
        <w:tab/>
        <w:t xml:space="preserve">Geluidsabsorptiewaarde </w:t>
      </w:r>
      <w:r w:rsidRPr="00E620DC">
        <w:rPr>
          <w:rFonts w:cstheme="minorHAnsi"/>
          <w:u w:val="single"/>
          <w:lang w:val="nl-BE"/>
        </w:rPr>
        <w:t>α</w:t>
      </w:r>
      <w:r w:rsidRPr="00E620DC">
        <w:rPr>
          <w:u w:val="single"/>
          <w:lang w:val="nl-BE"/>
        </w:rPr>
        <w:t>w tot 0,90</w:t>
      </w:r>
    </w:p>
    <w:p w:rsidR="00EA29FA" w:rsidRDefault="00EA29FA" w:rsidP="006F0031">
      <w:pPr>
        <w:spacing w:after="100"/>
        <w:rPr>
          <w:lang w:val="nl-BE"/>
        </w:rPr>
      </w:pPr>
      <w:r>
        <w:rPr>
          <w:lang w:val="nl-BE"/>
        </w:rPr>
        <w:t xml:space="preserve">Houtwolvezel </w:t>
      </w:r>
      <w:r w:rsidRPr="00E620DC">
        <w:rPr>
          <w:b/>
          <w:lang w:val="nl-BE"/>
        </w:rPr>
        <w:t>‘Superfine’</w:t>
      </w:r>
      <w:r>
        <w:rPr>
          <w:lang w:val="nl-BE"/>
        </w:rPr>
        <w:t xml:space="preserve"> = </w:t>
      </w:r>
      <w:r w:rsidR="008628FF">
        <w:rPr>
          <w:lang w:val="nl-BE"/>
        </w:rPr>
        <w:t>1</w:t>
      </w:r>
      <w:r>
        <w:rPr>
          <w:lang w:val="nl-BE"/>
        </w:rPr>
        <w:t>mm breedte</w:t>
      </w:r>
      <w:r>
        <w:rPr>
          <w:lang w:val="nl-BE"/>
        </w:rPr>
        <w:tab/>
        <w:t xml:space="preserve">Geluidsabsorptiewaarde </w:t>
      </w:r>
      <w:r w:rsidRPr="00E620DC">
        <w:rPr>
          <w:rFonts w:cstheme="minorHAnsi"/>
          <w:u w:val="single"/>
          <w:lang w:val="nl-BE"/>
        </w:rPr>
        <w:t>α</w:t>
      </w:r>
      <w:r w:rsidRPr="00E620DC">
        <w:rPr>
          <w:u w:val="single"/>
          <w:lang w:val="nl-BE"/>
        </w:rPr>
        <w:t>w tot 1,00</w:t>
      </w:r>
    </w:p>
    <w:p w:rsidR="00EA29FA" w:rsidRDefault="00BC4E16" w:rsidP="006F0031">
      <w:pPr>
        <w:spacing w:after="100"/>
        <w:rPr>
          <w:lang w:val="nl-BE"/>
        </w:rPr>
      </w:pPr>
      <w:r>
        <w:rPr>
          <w:lang w:val="nl-BE"/>
        </w:rPr>
        <w:t>Plaatformaat</w:t>
      </w:r>
      <w:r>
        <w:rPr>
          <w:lang w:val="nl-BE"/>
        </w:rPr>
        <w:tab/>
      </w:r>
      <w:r>
        <w:rPr>
          <w:lang w:val="nl-BE"/>
        </w:rPr>
        <w:tab/>
        <w:t>1200 x 600 mm</w:t>
      </w:r>
    </w:p>
    <w:p w:rsidR="00BC4E16" w:rsidRDefault="00BC4E16" w:rsidP="006F0031">
      <w:pPr>
        <w:spacing w:after="100"/>
        <w:rPr>
          <w:lang w:val="nl-BE"/>
        </w:rPr>
      </w:pPr>
      <w:r>
        <w:rPr>
          <w:lang w:val="nl-BE"/>
        </w:rPr>
        <w:t>Plaatdikte</w:t>
      </w:r>
      <w:r>
        <w:rPr>
          <w:lang w:val="nl-BE"/>
        </w:rPr>
        <w:tab/>
      </w:r>
      <w:r>
        <w:rPr>
          <w:lang w:val="nl-BE"/>
        </w:rPr>
        <w:tab/>
        <w:t>25 mm</w:t>
      </w:r>
    </w:p>
    <w:p w:rsidR="00BC4E16" w:rsidRDefault="00BC4E16" w:rsidP="006F0031">
      <w:pPr>
        <w:spacing w:after="100"/>
        <w:rPr>
          <w:lang w:val="nl-BE"/>
        </w:rPr>
      </w:pPr>
      <w:r>
        <w:rPr>
          <w:lang w:val="nl-BE"/>
        </w:rPr>
        <w:t>Kleur</w:t>
      </w:r>
      <w:r>
        <w:rPr>
          <w:lang w:val="nl-BE"/>
        </w:rPr>
        <w:tab/>
      </w:r>
      <w:r>
        <w:rPr>
          <w:lang w:val="nl-BE"/>
        </w:rPr>
        <w:tab/>
      </w:r>
      <w:r>
        <w:rPr>
          <w:lang w:val="nl-BE"/>
        </w:rPr>
        <w:tab/>
        <w:t>Standaard naturel (RAL 10</w:t>
      </w:r>
      <w:r w:rsidR="00D10B0F">
        <w:rPr>
          <w:lang w:val="nl-BE"/>
        </w:rPr>
        <w:t>1</w:t>
      </w:r>
      <w:bookmarkStart w:id="0" w:name="_GoBack"/>
      <w:bookmarkEnd w:id="0"/>
      <w:r>
        <w:rPr>
          <w:lang w:val="nl-BE"/>
        </w:rPr>
        <w:t>5) of Standaard wit (RAL 9010)</w:t>
      </w:r>
    </w:p>
    <w:p w:rsidR="00BC4E16" w:rsidRDefault="00BC4E16" w:rsidP="006F0031">
      <w:pPr>
        <w:spacing w:after="100"/>
        <w:rPr>
          <w:lang w:val="nl-BE"/>
        </w:rPr>
      </w:pPr>
      <w:r>
        <w:rPr>
          <w:lang w:val="nl-BE"/>
        </w:rPr>
        <w:tab/>
      </w:r>
      <w:r>
        <w:rPr>
          <w:lang w:val="nl-BE"/>
        </w:rPr>
        <w:tab/>
      </w:r>
      <w:r>
        <w:rPr>
          <w:lang w:val="nl-BE"/>
        </w:rPr>
        <w:tab/>
        <w:t>Overige RAL of NCS kleuren op aanvraag mogelijk.</w:t>
      </w:r>
    </w:p>
    <w:p w:rsidR="00BC4E16" w:rsidRDefault="00BC4E16" w:rsidP="006F0031">
      <w:pPr>
        <w:spacing w:after="100"/>
        <w:rPr>
          <w:lang w:val="nl-BE"/>
        </w:rPr>
      </w:pPr>
      <w:r>
        <w:rPr>
          <w:lang w:val="nl-BE"/>
        </w:rPr>
        <w:t>Randafwerking</w:t>
      </w:r>
      <w:r>
        <w:rPr>
          <w:lang w:val="nl-BE"/>
        </w:rPr>
        <w:tab/>
      </w:r>
      <w:r>
        <w:rPr>
          <w:lang w:val="nl-BE"/>
        </w:rPr>
        <w:tab/>
        <w:t>Standaard met 5mm facetkanten (AK01)</w:t>
      </w:r>
    </w:p>
    <w:p w:rsidR="00BC4E16" w:rsidRDefault="00BC4E16" w:rsidP="006F0031">
      <w:pPr>
        <w:spacing w:after="100"/>
        <w:rPr>
          <w:lang w:val="nl-BE"/>
        </w:rPr>
      </w:pPr>
      <w:r>
        <w:rPr>
          <w:lang w:val="nl-BE"/>
        </w:rPr>
        <w:tab/>
      </w:r>
      <w:r>
        <w:rPr>
          <w:lang w:val="nl-BE"/>
        </w:rPr>
        <w:tab/>
      </w:r>
      <w:r>
        <w:rPr>
          <w:lang w:val="nl-BE"/>
        </w:rPr>
        <w:tab/>
        <w:t xml:space="preserve">Rechte kanten (GK) of overige, op aanvraag mogelijk. </w:t>
      </w:r>
    </w:p>
    <w:p w:rsidR="003F1EAE" w:rsidRPr="00D10B0F" w:rsidRDefault="003F1EAE" w:rsidP="006F0031">
      <w:pPr>
        <w:spacing w:after="100"/>
        <w:rPr>
          <w:lang w:val="en-US"/>
        </w:rPr>
      </w:pPr>
      <w:r w:rsidRPr="00D10B0F">
        <w:rPr>
          <w:lang w:val="en-US"/>
        </w:rPr>
        <w:t>Gewicht</w:t>
      </w:r>
      <w:r w:rsidRPr="00D10B0F">
        <w:rPr>
          <w:lang w:val="en-US"/>
        </w:rPr>
        <w:tab/>
      </w:r>
      <w:r w:rsidRPr="00D10B0F">
        <w:rPr>
          <w:lang w:val="en-US"/>
        </w:rPr>
        <w:tab/>
      </w:r>
      <w:r w:rsidR="00726E01" w:rsidRPr="00D10B0F">
        <w:rPr>
          <w:lang w:val="en-US"/>
        </w:rPr>
        <w:t xml:space="preserve">+/- </w:t>
      </w:r>
      <w:r w:rsidRPr="00D10B0F">
        <w:rPr>
          <w:lang w:val="en-US"/>
        </w:rPr>
        <w:t>13,3kg/m²</w:t>
      </w:r>
      <w:r w:rsidR="00726E01" w:rsidRPr="00D10B0F">
        <w:rPr>
          <w:lang w:val="en-US"/>
        </w:rPr>
        <w:t xml:space="preserve"> (Fine) of +/-12,6kg/m² (Superfine) </w:t>
      </w:r>
    </w:p>
    <w:p w:rsidR="003F1EAE" w:rsidRDefault="003F1EAE" w:rsidP="006F0031">
      <w:pPr>
        <w:spacing w:after="100"/>
        <w:rPr>
          <w:lang w:val="nl-BE"/>
        </w:rPr>
      </w:pPr>
      <w:r>
        <w:rPr>
          <w:lang w:val="nl-BE"/>
        </w:rPr>
        <w:t>De platen zijn PEFC of FSC gecertificeerd</w:t>
      </w:r>
    </w:p>
    <w:p w:rsidR="006F0031" w:rsidRDefault="003F1EAE">
      <w:pPr>
        <w:rPr>
          <w:lang w:val="nl-BE"/>
        </w:rPr>
      </w:pPr>
      <w:r>
        <w:rPr>
          <w:lang w:val="nl-BE"/>
        </w:rPr>
        <w:t xml:space="preserve">Het verlaagde plafond waarborgt een stabiliteit bij brand die </w:t>
      </w:r>
      <w:r w:rsidRPr="00E36758">
        <w:rPr>
          <w:u w:val="single"/>
          <w:lang w:val="nl-BE"/>
        </w:rPr>
        <w:t>niet minder dan 30 minuten</w:t>
      </w:r>
      <w:r>
        <w:rPr>
          <w:lang w:val="nl-BE"/>
        </w:rPr>
        <w:t xml:space="preserve"> zal bedragen, in overeenstemming met de NBN 713.020</w:t>
      </w:r>
    </w:p>
    <w:p w:rsidR="005841E5" w:rsidRDefault="005841E5">
      <w:pPr>
        <w:rPr>
          <w:u w:val="single"/>
          <w:lang w:val="nl-BE"/>
        </w:rPr>
      </w:pPr>
      <w:r w:rsidRPr="005841E5">
        <w:rPr>
          <w:u w:val="single"/>
          <w:lang w:val="nl-BE"/>
        </w:rPr>
        <w:t>Onderconstructie :</w:t>
      </w:r>
    </w:p>
    <w:p w:rsidR="005841E5" w:rsidRDefault="005841E5">
      <w:pPr>
        <w:rPr>
          <w:lang w:val="nl-BE"/>
        </w:rPr>
      </w:pPr>
      <w:proofErr w:type="spellStart"/>
      <w:r w:rsidRPr="005841E5">
        <w:rPr>
          <w:b/>
          <w:i/>
          <w:lang w:val="nl-BE"/>
        </w:rPr>
        <w:t>Hoofddraagprofielen</w:t>
      </w:r>
      <w:proofErr w:type="spellEnd"/>
      <w:r w:rsidRPr="005841E5">
        <w:rPr>
          <w:b/>
          <w:i/>
          <w:lang w:val="nl-BE"/>
        </w:rPr>
        <w:t xml:space="preserve"> :</w:t>
      </w:r>
      <w:r>
        <w:rPr>
          <w:lang w:val="nl-BE"/>
        </w:rPr>
        <w:t xml:space="preserve"> </w:t>
      </w:r>
      <w:r w:rsidR="003167A7">
        <w:rPr>
          <w:lang w:val="nl-BE"/>
        </w:rPr>
        <w:t xml:space="preserve">houten </w:t>
      </w:r>
      <w:proofErr w:type="spellStart"/>
      <w:r w:rsidR="003167A7">
        <w:rPr>
          <w:lang w:val="nl-BE"/>
        </w:rPr>
        <w:t>hoofddraaglatten</w:t>
      </w:r>
      <w:proofErr w:type="spellEnd"/>
      <w:r w:rsidR="003167A7">
        <w:rPr>
          <w:lang w:val="nl-BE"/>
        </w:rPr>
        <w:t xml:space="preserve"> met min. afmetingen (breedte x hoogte) 60 x 30mm</w:t>
      </w:r>
      <w:r w:rsidR="00C753D6">
        <w:rPr>
          <w:lang w:val="nl-BE"/>
        </w:rPr>
        <w:t xml:space="preserve"> en </w:t>
      </w:r>
      <w:proofErr w:type="spellStart"/>
      <w:r w:rsidR="00C753D6">
        <w:rPr>
          <w:lang w:val="nl-BE"/>
        </w:rPr>
        <w:t>asafstand</w:t>
      </w:r>
      <w:proofErr w:type="spellEnd"/>
      <w:r w:rsidR="00C753D6">
        <w:rPr>
          <w:lang w:val="nl-BE"/>
        </w:rPr>
        <w:t xml:space="preserve"> max. 1000mm</w:t>
      </w:r>
      <w:r>
        <w:rPr>
          <w:lang w:val="nl-BE"/>
        </w:rPr>
        <w:t xml:space="preserve">, om de max. </w:t>
      </w:r>
      <w:r w:rsidR="003167A7">
        <w:rPr>
          <w:lang w:val="nl-BE"/>
        </w:rPr>
        <w:t>9</w:t>
      </w:r>
      <w:r>
        <w:rPr>
          <w:lang w:val="nl-BE"/>
        </w:rPr>
        <w:t>00mm aan de betonnen vloer opgehangen met behulp van noniushangers.</w:t>
      </w:r>
    </w:p>
    <w:p w:rsidR="005841E5" w:rsidRDefault="005841E5">
      <w:pPr>
        <w:rPr>
          <w:lang w:val="nl-BE"/>
        </w:rPr>
      </w:pPr>
      <w:proofErr w:type="spellStart"/>
      <w:r w:rsidRPr="005841E5">
        <w:rPr>
          <w:b/>
          <w:i/>
          <w:lang w:val="nl-BE"/>
        </w:rPr>
        <w:t>Plaatdragende</w:t>
      </w:r>
      <w:proofErr w:type="spellEnd"/>
      <w:r w:rsidRPr="005841E5">
        <w:rPr>
          <w:b/>
          <w:i/>
          <w:lang w:val="nl-BE"/>
        </w:rPr>
        <w:t xml:space="preserve"> profielen : </w:t>
      </w:r>
      <w:r w:rsidR="003167A7">
        <w:rPr>
          <w:lang w:val="nl-BE"/>
        </w:rPr>
        <w:t xml:space="preserve">dwars onder de </w:t>
      </w:r>
      <w:proofErr w:type="spellStart"/>
      <w:r w:rsidR="003167A7">
        <w:rPr>
          <w:lang w:val="nl-BE"/>
        </w:rPr>
        <w:t>hoofddraagprofielen</w:t>
      </w:r>
      <w:proofErr w:type="spellEnd"/>
      <w:r w:rsidR="003167A7">
        <w:rPr>
          <w:lang w:val="nl-BE"/>
        </w:rPr>
        <w:t xml:space="preserve"> worden </w:t>
      </w:r>
      <w:proofErr w:type="spellStart"/>
      <w:r w:rsidR="003167A7">
        <w:rPr>
          <w:lang w:val="nl-BE"/>
        </w:rPr>
        <w:t>plaatdragende</w:t>
      </w:r>
      <w:proofErr w:type="spellEnd"/>
      <w:r w:rsidR="003167A7">
        <w:rPr>
          <w:lang w:val="nl-BE"/>
        </w:rPr>
        <w:t xml:space="preserve"> latten met min. afmetingen (breedte x hoogte) 60 x 30mm</w:t>
      </w:r>
      <w:r w:rsidR="002D14A2">
        <w:rPr>
          <w:lang w:val="nl-BE"/>
        </w:rPr>
        <w:t xml:space="preserve">, met </w:t>
      </w:r>
      <w:proofErr w:type="spellStart"/>
      <w:r w:rsidR="002D14A2">
        <w:rPr>
          <w:lang w:val="nl-BE"/>
        </w:rPr>
        <w:t>asafstand</w:t>
      </w:r>
      <w:proofErr w:type="spellEnd"/>
      <w:r w:rsidR="002D14A2">
        <w:rPr>
          <w:lang w:val="nl-BE"/>
        </w:rPr>
        <w:t xml:space="preserve"> max. 600mm</w:t>
      </w:r>
      <w:r w:rsidR="00431F80">
        <w:rPr>
          <w:lang w:val="nl-BE"/>
        </w:rPr>
        <w:t xml:space="preserve"> b</w:t>
      </w:r>
      <w:r w:rsidR="003167A7">
        <w:rPr>
          <w:lang w:val="nl-BE"/>
        </w:rPr>
        <w:t>evestigd</w:t>
      </w:r>
      <w:r w:rsidR="00431F80">
        <w:rPr>
          <w:lang w:val="nl-BE"/>
        </w:rPr>
        <w:t>.</w:t>
      </w:r>
    </w:p>
    <w:p w:rsidR="006F0031" w:rsidRDefault="00394B72">
      <w:pPr>
        <w:rPr>
          <w:lang w:val="nl-BE"/>
        </w:rPr>
      </w:pPr>
      <w:r>
        <w:rPr>
          <w:noProof/>
          <w:lang w:val="nl-BE" w:eastAsia="nl-BE"/>
        </w:rPr>
        <w:lastRenderedPageBreak/>
        <w:drawing>
          <wp:inline distT="0" distB="0" distL="0" distR="0">
            <wp:extent cx="5676900" cy="4012040"/>
            <wp:effectExtent l="0" t="0" r="0" b="7620"/>
            <wp:docPr id="2" name="Afbeelding 2" descr="C:\Users\christofvanwymeersch.ALBINTRA\Desktop\HD plafondschetsen\Heradesign_Schraubmontag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vanwymeersch.ALBINTRA\Desktop\HD plafondschetsen\Heradesign_Schraubmontage_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82627" cy="4016087"/>
                    </a:xfrm>
                    <a:prstGeom prst="rect">
                      <a:avLst/>
                    </a:prstGeom>
                    <a:noFill/>
                    <a:ln>
                      <a:noFill/>
                    </a:ln>
                  </pic:spPr>
                </pic:pic>
              </a:graphicData>
            </a:graphic>
          </wp:inline>
        </w:drawing>
      </w:r>
    </w:p>
    <w:p w:rsidR="007208D4" w:rsidRPr="007208D4" w:rsidRDefault="007208D4">
      <w:pPr>
        <w:rPr>
          <w:sz w:val="16"/>
          <w:szCs w:val="16"/>
          <w:lang w:val="nl-BE"/>
        </w:rPr>
      </w:pPr>
      <w:r w:rsidRPr="007208D4">
        <w:rPr>
          <w:sz w:val="16"/>
          <w:szCs w:val="16"/>
          <w:lang w:val="nl-BE"/>
        </w:rPr>
        <w:t xml:space="preserve">* Afbeelding betreft rechtstreekse betonmontage met houten regelwerk. (dwarse houten profielen ontbreken in dit geval) </w:t>
      </w:r>
    </w:p>
    <w:p w:rsidR="00500C31" w:rsidRDefault="00500C31">
      <w:pPr>
        <w:rPr>
          <w:lang w:val="nl-BE"/>
        </w:rPr>
      </w:pPr>
      <w:r w:rsidRPr="00500C31">
        <w:rPr>
          <w:b/>
          <w:i/>
          <w:lang w:val="nl-BE"/>
        </w:rPr>
        <w:t xml:space="preserve">Houtwolplaten : </w:t>
      </w:r>
      <w:r>
        <w:rPr>
          <w:lang w:val="nl-BE"/>
        </w:rPr>
        <w:t xml:space="preserve">worden </w:t>
      </w:r>
      <w:r w:rsidR="007208D4">
        <w:rPr>
          <w:lang w:val="nl-BE"/>
        </w:rPr>
        <w:t xml:space="preserve">tegen de onderzijde van de </w:t>
      </w:r>
      <w:proofErr w:type="spellStart"/>
      <w:r w:rsidR="007208D4">
        <w:rPr>
          <w:lang w:val="nl-BE"/>
        </w:rPr>
        <w:t>plaatdragende</w:t>
      </w:r>
      <w:proofErr w:type="spellEnd"/>
      <w:r w:rsidR="007208D4">
        <w:rPr>
          <w:lang w:val="nl-BE"/>
        </w:rPr>
        <w:t xml:space="preserve"> latten </w:t>
      </w:r>
      <w:r>
        <w:rPr>
          <w:lang w:val="nl-BE"/>
        </w:rPr>
        <w:t xml:space="preserve">bevestigd met 9 stuks </w:t>
      </w:r>
      <w:proofErr w:type="spellStart"/>
      <w:r>
        <w:rPr>
          <w:lang w:val="nl-BE"/>
        </w:rPr>
        <w:t>gecadmieerde</w:t>
      </w:r>
      <w:proofErr w:type="spellEnd"/>
      <w:r>
        <w:rPr>
          <w:lang w:val="nl-BE"/>
        </w:rPr>
        <w:t xml:space="preserve"> schroeven 4,5x50mm (waarvan de schroefkoppen meegeschilderd zijn in dezelfde kleur als de platen).  </w:t>
      </w:r>
    </w:p>
    <w:p w:rsidR="00500C31" w:rsidRDefault="00500C31">
      <w:pPr>
        <w:rPr>
          <w:lang w:val="nl-BE"/>
        </w:rPr>
      </w:pPr>
      <w:r>
        <w:rPr>
          <w:lang w:val="nl-BE"/>
        </w:rPr>
        <w:t>De schroeven worden max. tot het onderste niveau van de p</w:t>
      </w:r>
      <w:r w:rsidR="00CA07A8">
        <w:rPr>
          <w:lang w:val="nl-BE"/>
        </w:rPr>
        <w:t xml:space="preserve">laat ingeschroefd, waardoor geen schaduw bekomen wordt. Hiervoor kan de fabrikant een </w:t>
      </w:r>
      <w:proofErr w:type="spellStart"/>
      <w:r w:rsidR="00CA07A8">
        <w:rPr>
          <w:lang w:val="nl-BE"/>
        </w:rPr>
        <w:t>Bitholder</w:t>
      </w:r>
      <w:proofErr w:type="spellEnd"/>
      <w:r w:rsidR="00CA07A8">
        <w:rPr>
          <w:lang w:val="nl-BE"/>
        </w:rPr>
        <w:t xml:space="preserve"> als tool ter beschikking stellen. </w:t>
      </w:r>
    </w:p>
    <w:p w:rsidR="00CA07A8" w:rsidRDefault="00CA07A8">
      <w:pPr>
        <w:rPr>
          <w:lang w:val="nl-BE"/>
        </w:rPr>
      </w:pPr>
      <w:r>
        <w:rPr>
          <w:lang w:val="nl-BE"/>
        </w:rPr>
        <w:t xml:space="preserve">De platen worden bij voorkeur met handschoenen geplaatst, aangezien deze reeds tot de finale binnenafwerking horen. </w:t>
      </w:r>
    </w:p>
    <w:p w:rsidR="00CA07A8" w:rsidRDefault="00A76DAC">
      <w:pPr>
        <w:rPr>
          <w:lang w:val="nl-BE"/>
        </w:rPr>
      </w:pPr>
      <w:r>
        <w:rPr>
          <w:lang w:val="nl-BE"/>
        </w:rPr>
        <w:t>De montage mag alleen onder gecontroleerde vochtigheids- en temperatuurcondities  worden uitgevoerd, in een wind- en waterdichte omgeving.</w:t>
      </w:r>
    </w:p>
    <w:p w:rsidR="00A76DAC" w:rsidRDefault="00A76DAC">
      <w:pPr>
        <w:rPr>
          <w:lang w:val="nl-BE"/>
        </w:rPr>
      </w:pPr>
      <w:r>
        <w:rPr>
          <w:lang w:val="nl-BE"/>
        </w:rPr>
        <w:t>De panelen op een vlakke, horizontale ondergrond leggen en tegen vocht en vuil beschermen met behulp van een zeil.</w:t>
      </w:r>
    </w:p>
    <w:p w:rsidR="00CA07A8" w:rsidRDefault="00CA07A8">
      <w:pPr>
        <w:rPr>
          <w:lang w:val="nl-BE"/>
        </w:rPr>
      </w:pPr>
      <w:r>
        <w:rPr>
          <w:lang w:val="nl-BE"/>
        </w:rPr>
        <w:t>In de eenheidsprijs zijn inbegrepen het complete benodigde materiaal en de kant en klare montage, zonder onderscheid van de ligging, de verdiepingen en de ruimtehoogte, alsook eventuele nabehandeling van de pl</w:t>
      </w:r>
      <w:r w:rsidR="00ED5C7B">
        <w:rPr>
          <w:lang w:val="nl-BE"/>
        </w:rPr>
        <w:t xml:space="preserve">aten en schroefkoppen met verf in geval van schade bij verwerking. </w:t>
      </w:r>
    </w:p>
    <w:p w:rsidR="00ED5C7B" w:rsidRDefault="00ED5C7B">
      <w:pPr>
        <w:rPr>
          <w:lang w:val="nl-BE"/>
        </w:rPr>
      </w:pPr>
      <w:r>
        <w:rPr>
          <w:lang w:val="nl-BE"/>
        </w:rPr>
        <w:t xml:space="preserve">Ter bevestiging van voorwerpen aan het verlaagde plafond moet rekening gehouden worden met de te verwachten belastingen. Voorwerpen met een hoger gewicht, kunnen op een verstevigende hulpconstructie (bv. Extra profiel, 18mm dikke multiplex,…) of aan de bovenliggende draagconstructie bevestigd worden. </w:t>
      </w:r>
    </w:p>
    <w:p w:rsidR="00D201C6" w:rsidRDefault="00D201C6">
      <w:pPr>
        <w:rPr>
          <w:lang w:val="nl-BE"/>
        </w:rPr>
      </w:pPr>
      <w:r w:rsidRPr="00D201C6">
        <w:rPr>
          <w:b/>
          <w:i/>
          <w:lang w:val="nl-BE"/>
        </w:rPr>
        <w:lastRenderedPageBreak/>
        <w:t>Meeteenheid :</w:t>
      </w:r>
      <w:r>
        <w:rPr>
          <w:lang w:val="nl-BE"/>
        </w:rPr>
        <w:t xml:space="preserve"> </w:t>
      </w:r>
      <w:r>
        <w:rPr>
          <w:lang w:val="nl-BE"/>
        </w:rPr>
        <w:tab/>
      </w:r>
      <w:r>
        <w:rPr>
          <w:lang w:val="nl-BE"/>
        </w:rPr>
        <w:tab/>
        <w:t>m²</w:t>
      </w:r>
    </w:p>
    <w:p w:rsidR="00ED5C7B" w:rsidRDefault="00ED5C7B">
      <w:pPr>
        <w:rPr>
          <w:lang w:val="nl-BE"/>
        </w:rPr>
      </w:pPr>
      <w:r w:rsidRPr="009D403C">
        <w:rPr>
          <w:b/>
          <w:i/>
          <w:lang w:val="nl-BE"/>
        </w:rPr>
        <w:t>Opleg minerale wol :</w:t>
      </w:r>
      <w:r>
        <w:rPr>
          <w:lang w:val="nl-BE"/>
        </w:rPr>
        <w:t xml:space="preserve"> Opleg van onbrandbare A1 steenwol- isolatieplaten, ter verhoging van de akoestische geluidsabsorptie in lage frequenties </w:t>
      </w:r>
      <w:r w:rsidR="009D403C">
        <w:rPr>
          <w:lang w:val="nl-BE"/>
        </w:rPr>
        <w:t xml:space="preserve">(facultatief in dit geval) </w:t>
      </w:r>
      <w:r>
        <w:rPr>
          <w:lang w:val="nl-BE"/>
        </w:rPr>
        <w:t xml:space="preserve">en/of omwille van de lokale eis </w:t>
      </w:r>
      <w:r w:rsidR="009D403C">
        <w:rPr>
          <w:lang w:val="nl-BE"/>
        </w:rPr>
        <w:t>m.b.t.</w:t>
      </w:r>
      <w:r>
        <w:rPr>
          <w:lang w:val="nl-BE"/>
        </w:rPr>
        <w:t xml:space="preserve"> brandweerstand conform EN 13501-2 + A1:2009</w:t>
      </w:r>
      <w:r w:rsidR="009D403C">
        <w:rPr>
          <w:lang w:val="nl-BE"/>
        </w:rPr>
        <w:t xml:space="preserve">. </w:t>
      </w:r>
    </w:p>
    <w:p w:rsidR="009D403C" w:rsidRDefault="009D403C" w:rsidP="009D403C">
      <w:pPr>
        <w:spacing w:after="0"/>
        <w:rPr>
          <w:lang w:val="nl-BE"/>
        </w:rPr>
      </w:pPr>
      <w:r>
        <w:rPr>
          <w:lang w:val="nl-BE"/>
        </w:rPr>
        <w:t xml:space="preserve">Volumegewicht </w:t>
      </w:r>
      <w:r w:rsidR="007208D4">
        <w:rPr>
          <w:lang w:val="nl-BE"/>
        </w:rPr>
        <w:t xml:space="preserve">ca. </w:t>
      </w:r>
      <w:r>
        <w:rPr>
          <w:lang w:val="nl-BE"/>
        </w:rPr>
        <w:t>50kg/m³</w:t>
      </w:r>
    </w:p>
    <w:p w:rsidR="009D403C" w:rsidRDefault="009D403C" w:rsidP="009D403C">
      <w:pPr>
        <w:spacing w:after="0"/>
        <w:rPr>
          <w:lang w:val="nl-BE"/>
        </w:rPr>
      </w:pPr>
      <w:r>
        <w:rPr>
          <w:lang w:val="nl-BE"/>
        </w:rPr>
        <w:t>Dikte 50mm. 2 lagen gekruist, waarbij de 1</w:t>
      </w:r>
      <w:r w:rsidRPr="009D403C">
        <w:rPr>
          <w:vertAlign w:val="superscript"/>
          <w:lang w:val="nl-BE"/>
        </w:rPr>
        <w:t>e</w:t>
      </w:r>
      <w:r>
        <w:rPr>
          <w:lang w:val="nl-BE"/>
        </w:rPr>
        <w:t xml:space="preserve"> laag tussen de primaire ophangstructuur geplaatst is.</w:t>
      </w:r>
    </w:p>
    <w:p w:rsidR="009D403C" w:rsidRDefault="009D403C" w:rsidP="009D403C">
      <w:pPr>
        <w:spacing w:after="0" w:line="240" w:lineRule="auto"/>
        <w:rPr>
          <w:lang w:val="nl-BE"/>
        </w:rPr>
      </w:pPr>
      <w:r>
        <w:rPr>
          <w:lang w:val="nl-BE"/>
        </w:rPr>
        <w:t>OF</w:t>
      </w:r>
    </w:p>
    <w:p w:rsidR="009D403C" w:rsidRDefault="009D403C" w:rsidP="009D403C">
      <w:pPr>
        <w:spacing w:after="0" w:line="240" w:lineRule="auto"/>
        <w:rPr>
          <w:lang w:val="nl-BE"/>
        </w:rPr>
      </w:pPr>
      <w:r>
        <w:rPr>
          <w:lang w:val="nl-BE"/>
        </w:rPr>
        <w:t xml:space="preserve">Volumegewicht </w:t>
      </w:r>
      <w:r w:rsidR="007208D4">
        <w:rPr>
          <w:lang w:val="nl-BE"/>
        </w:rPr>
        <w:t xml:space="preserve">ca. </w:t>
      </w:r>
      <w:r>
        <w:rPr>
          <w:lang w:val="nl-BE"/>
        </w:rPr>
        <w:t>90kg/m³</w:t>
      </w:r>
    </w:p>
    <w:p w:rsidR="009D403C" w:rsidRDefault="009D403C" w:rsidP="00C753D6">
      <w:pPr>
        <w:spacing w:after="0"/>
        <w:rPr>
          <w:lang w:val="nl-BE"/>
        </w:rPr>
      </w:pPr>
      <w:r>
        <w:rPr>
          <w:lang w:val="nl-BE"/>
        </w:rPr>
        <w:t>Dikte 25mm. 2 lagen gekruist, waarbij de 1</w:t>
      </w:r>
      <w:r w:rsidRPr="009D403C">
        <w:rPr>
          <w:vertAlign w:val="superscript"/>
          <w:lang w:val="nl-BE"/>
        </w:rPr>
        <w:t>e</w:t>
      </w:r>
      <w:r>
        <w:rPr>
          <w:lang w:val="nl-BE"/>
        </w:rPr>
        <w:t xml:space="preserve"> laag tussen de primaire ophangstructuur geplaatst is.</w:t>
      </w:r>
    </w:p>
    <w:p w:rsidR="00C753D6" w:rsidRDefault="00C753D6" w:rsidP="00C753D6">
      <w:pPr>
        <w:spacing w:after="0"/>
        <w:rPr>
          <w:lang w:val="nl-BE"/>
        </w:rPr>
      </w:pPr>
    </w:p>
    <w:p w:rsidR="00C753D6" w:rsidRDefault="00C753D6">
      <w:pPr>
        <w:rPr>
          <w:lang w:val="nl-BE"/>
        </w:rPr>
      </w:pPr>
      <w:r>
        <w:rPr>
          <w:lang w:val="nl-BE"/>
        </w:rPr>
        <w:t xml:space="preserve">Resultaat met opleg van de minerale wol : </w:t>
      </w:r>
      <w:r w:rsidRPr="00854BA5">
        <w:rPr>
          <w:b/>
          <w:u w:val="single"/>
          <w:lang w:val="nl-BE"/>
        </w:rPr>
        <w:t>Brandweerstand EI</w:t>
      </w:r>
      <w:r>
        <w:rPr>
          <w:b/>
          <w:u w:val="single"/>
          <w:lang w:val="nl-BE"/>
        </w:rPr>
        <w:t>30</w:t>
      </w:r>
    </w:p>
    <w:p w:rsidR="009D403C" w:rsidRDefault="009D403C">
      <w:pPr>
        <w:rPr>
          <w:lang w:val="nl-BE"/>
        </w:rPr>
      </w:pPr>
      <w:r w:rsidRPr="009D403C">
        <w:rPr>
          <w:b/>
          <w:i/>
          <w:lang w:val="nl-BE"/>
        </w:rPr>
        <w:t>Projectgebonden akoestische eis :</w:t>
      </w:r>
      <w:r>
        <w:rPr>
          <w:lang w:val="nl-BE"/>
        </w:rPr>
        <w:t xml:space="preserve"> De verlaagde plafondopbouw waarborgt een absorptie coëfficiënt </w:t>
      </w:r>
      <w:r>
        <w:rPr>
          <w:rFonts w:cstheme="minorHAnsi"/>
          <w:lang w:val="nl-BE"/>
        </w:rPr>
        <w:t>α</w:t>
      </w:r>
      <w:r>
        <w:rPr>
          <w:lang w:val="nl-BE"/>
        </w:rPr>
        <w:t xml:space="preserve">w van … </w:t>
      </w:r>
    </w:p>
    <w:p w:rsidR="009D403C" w:rsidRDefault="009D403C">
      <w:pPr>
        <w:rPr>
          <w:lang w:val="nl-BE"/>
        </w:rPr>
      </w:pPr>
      <w:r w:rsidRPr="009D403C">
        <w:rPr>
          <w:b/>
          <w:i/>
          <w:lang w:val="nl-BE"/>
        </w:rPr>
        <w:t xml:space="preserve">Uitsparingen en uitsnijdingen in verlaagde plafonds : </w:t>
      </w:r>
      <w:r w:rsidRPr="009D403C">
        <w:rPr>
          <w:lang w:val="nl-BE"/>
        </w:rPr>
        <w:t>De</w:t>
      </w:r>
      <w:r>
        <w:rPr>
          <w:lang w:val="nl-BE"/>
        </w:rPr>
        <w:t xml:space="preserve"> uitvoering geschiedt in coördinatie met de firma’s belast met de diverse technische uitrustingen. Na ontvangst van de nodige gegevens worden deze aangeduid op de voor te leg</w:t>
      </w:r>
      <w:r w:rsidR="00A76DAC">
        <w:rPr>
          <w:lang w:val="nl-BE"/>
        </w:rPr>
        <w:t>gen plafondplannen</w:t>
      </w:r>
      <w:r>
        <w:rPr>
          <w:lang w:val="nl-BE"/>
        </w:rPr>
        <w:t>.</w:t>
      </w:r>
      <w:r w:rsidR="006B5697">
        <w:rPr>
          <w:lang w:val="nl-BE"/>
        </w:rPr>
        <w:t xml:space="preserve"> De ophangstructuren van de verlaagde plafonds worden aangepast aan de in te bouwen elementen volgens de richtlijnen van de fabrikanten. Bevuilde elementen worden gereinigd en beschadigde vervangen. Per type plafonds worden minimum 10 tegels voorzien als reserve. Deze worden niet afzonderlijk verrekend, maar zijn inbegrepen in de prijs van de gemeten plafonds. </w:t>
      </w:r>
    </w:p>
    <w:p w:rsidR="006B5697" w:rsidRDefault="006B5697">
      <w:pPr>
        <w:rPr>
          <w:lang w:val="nl-BE"/>
        </w:rPr>
      </w:pPr>
      <w:r>
        <w:rPr>
          <w:lang w:val="nl-BE"/>
        </w:rPr>
        <w:t xml:space="preserve">De uitsnijdingen volgen nauwkeurig de vorm van het in te bouwen element en worden uitgevoerd met aangepaste middelen. De randen van de uitsnijdingen zijn gaaf en met een geschikt profiel afgewerkt. </w:t>
      </w:r>
    </w:p>
    <w:p w:rsidR="00A76DAC" w:rsidRDefault="00A76DAC">
      <w:pPr>
        <w:rPr>
          <w:lang w:val="nl-BE"/>
        </w:rPr>
      </w:pPr>
      <w:proofErr w:type="spellStart"/>
      <w:r w:rsidRPr="00D201C6">
        <w:rPr>
          <w:b/>
          <w:i/>
          <w:lang w:val="nl-BE"/>
        </w:rPr>
        <w:t>Toezichtsluiken</w:t>
      </w:r>
      <w:proofErr w:type="spellEnd"/>
      <w:r w:rsidRPr="00D201C6">
        <w:rPr>
          <w:b/>
          <w:i/>
          <w:lang w:val="nl-BE"/>
        </w:rPr>
        <w:t xml:space="preserve"> en brandwerende </w:t>
      </w:r>
      <w:proofErr w:type="spellStart"/>
      <w:r w:rsidRPr="00D201C6">
        <w:rPr>
          <w:b/>
          <w:i/>
          <w:lang w:val="nl-BE"/>
        </w:rPr>
        <w:t>omkastingen</w:t>
      </w:r>
      <w:proofErr w:type="spellEnd"/>
      <w:r w:rsidRPr="00D201C6">
        <w:rPr>
          <w:b/>
          <w:i/>
          <w:lang w:val="nl-BE"/>
        </w:rPr>
        <w:t xml:space="preserve"> :</w:t>
      </w:r>
      <w:r>
        <w:rPr>
          <w:lang w:val="nl-BE"/>
        </w:rPr>
        <w:t xml:space="preserve"> Het betreft brandwerende </w:t>
      </w:r>
      <w:proofErr w:type="spellStart"/>
      <w:r>
        <w:rPr>
          <w:lang w:val="nl-BE"/>
        </w:rPr>
        <w:t>toezichtsluiken</w:t>
      </w:r>
      <w:proofErr w:type="spellEnd"/>
      <w:r>
        <w:rPr>
          <w:lang w:val="nl-BE"/>
        </w:rPr>
        <w:t xml:space="preserve"> en </w:t>
      </w:r>
      <w:proofErr w:type="spellStart"/>
      <w:r>
        <w:rPr>
          <w:lang w:val="nl-BE"/>
        </w:rPr>
        <w:t>omkastingen</w:t>
      </w:r>
      <w:proofErr w:type="spellEnd"/>
      <w:r>
        <w:rPr>
          <w:lang w:val="nl-BE"/>
        </w:rPr>
        <w:t xml:space="preserve"> die in het verlaagd plafond worden gemonteerd </w:t>
      </w:r>
      <w:proofErr w:type="spellStart"/>
      <w:r>
        <w:rPr>
          <w:lang w:val="nl-BE"/>
        </w:rPr>
        <w:t>i.f.v</w:t>
      </w:r>
      <w:proofErr w:type="spellEnd"/>
      <w:r>
        <w:rPr>
          <w:lang w:val="nl-BE"/>
        </w:rPr>
        <w:t xml:space="preserve">. de compartimentering en/of ter bescherming van/toezicht op leidingen en kanalen. De opbouw en gebruikte materialen moeten in overeenstemming zijn met de </w:t>
      </w:r>
      <w:r w:rsidR="00D201C6">
        <w:rPr>
          <w:lang w:val="nl-BE"/>
        </w:rPr>
        <w:t>projectgebonden</w:t>
      </w:r>
      <w:r>
        <w:rPr>
          <w:lang w:val="nl-BE"/>
        </w:rPr>
        <w:t xml:space="preserve"> eisen</w:t>
      </w:r>
      <w:r w:rsidR="00D201C6">
        <w:rPr>
          <w:lang w:val="nl-BE"/>
        </w:rPr>
        <w:t xml:space="preserve">, in overleg met de architect en projectleider. </w:t>
      </w:r>
    </w:p>
    <w:p w:rsidR="00D201C6" w:rsidRDefault="00D201C6">
      <w:pPr>
        <w:rPr>
          <w:lang w:val="nl-BE"/>
        </w:rPr>
      </w:pPr>
      <w:r>
        <w:rPr>
          <w:lang w:val="nl-BE"/>
        </w:rPr>
        <w:t xml:space="preserve">De fabrikant biedt de mogelijkheid om reeds </w:t>
      </w:r>
      <w:proofErr w:type="spellStart"/>
      <w:r>
        <w:rPr>
          <w:lang w:val="nl-BE"/>
        </w:rPr>
        <w:t>voorgemonteerde</w:t>
      </w:r>
      <w:proofErr w:type="spellEnd"/>
      <w:r>
        <w:rPr>
          <w:lang w:val="nl-BE"/>
        </w:rPr>
        <w:t xml:space="preserve"> houtwolplaten in </w:t>
      </w:r>
      <w:proofErr w:type="spellStart"/>
      <w:r>
        <w:rPr>
          <w:lang w:val="nl-BE"/>
        </w:rPr>
        <w:t>toezichtsluiken</w:t>
      </w:r>
      <w:proofErr w:type="spellEnd"/>
      <w:r>
        <w:rPr>
          <w:lang w:val="nl-BE"/>
        </w:rPr>
        <w:t xml:space="preserve"> aan te bieden. Hierdoor hoeft de plaatser zelf geen minutieuze insnijdingen te voorzien. </w:t>
      </w:r>
    </w:p>
    <w:p w:rsidR="00D201C6" w:rsidRDefault="00D201C6">
      <w:pPr>
        <w:rPr>
          <w:lang w:val="nl-BE"/>
        </w:rPr>
      </w:pPr>
      <w:r>
        <w:rPr>
          <w:lang w:val="nl-BE"/>
        </w:rPr>
        <w:t>Mogelijke afmetingen zijn 400x400mm, 400x600mm of in volledig plaatformaat 1200x600mm.</w:t>
      </w:r>
    </w:p>
    <w:p w:rsidR="00D201C6" w:rsidRDefault="00D201C6">
      <w:pPr>
        <w:rPr>
          <w:lang w:val="nl-BE"/>
        </w:rPr>
      </w:pPr>
      <w:r w:rsidRPr="00D201C6">
        <w:rPr>
          <w:b/>
          <w:i/>
          <w:lang w:val="nl-BE"/>
        </w:rPr>
        <w:t xml:space="preserve">Meeteenheid : </w:t>
      </w:r>
      <w:r>
        <w:rPr>
          <w:lang w:val="nl-BE"/>
        </w:rPr>
        <w:tab/>
      </w:r>
      <w:r>
        <w:rPr>
          <w:lang w:val="nl-BE"/>
        </w:rPr>
        <w:tab/>
        <w:t>st.</w:t>
      </w:r>
    </w:p>
    <w:p w:rsidR="00D201C6" w:rsidRPr="009D403C" w:rsidRDefault="00D201C6">
      <w:pPr>
        <w:rPr>
          <w:lang w:val="nl-BE"/>
        </w:rPr>
      </w:pPr>
    </w:p>
    <w:sectPr w:rsidR="00D201C6" w:rsidRPr="009D4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6B"/>
    <w:rsid w:val="0000730F"/>
    <w:rsid w:val="0014466B"/>
    <w:rsid w:val="002D14A2"/>
    <w:rsid w:val="003167A7"/>
    <w:rsid w:val="00394B72"/>
    <w:rsid w:val="003B693C"/>
    <w:rsid w:val="003F1EAE"/>
    <w:rsid w:val="00431F80"/>
    <w:rsid w:val="00500C31"/>
    <w:rsid w:val="005779EC"/>
    <w:rsid w:val="00580CEC"/>
    <w:rsid w:val="005841E5"/>
    <w:rsid w:val="006B5697"/>
    <w:rsid w:val="006F0031"/>
    <w:rsid w:val="007208D4"/>
    <w:rsid w:val="00726E01"/>
    <w:rsid w:val="008628FF"/>
    <w:rsid w:val="008C2D52"/>
    <w:rsid w:val="00997825"/>
    <w:rsid w:val="009C5698"/>
    <w:rsid w:val="009D403C"/>
    <w:rsid w:val="00A76DAC"/>
    <w:rsid w:val="00BC4E16"/>
    <w:rsid w:val="00C753D6"/>
    <w:rsid w:val="00CA07A8"/>
    <w:rsid w:val="00D10B0F"/>
    <w:rsid w:val="00D201C6"/>
    <w:rsid w:val="00E36758"/>
    <w:rsid w:val="00E620DC"/>
    <w:rsid w:val="00EA29FA"/>
    <w:rsid w:val="00EB03F4"/>
    <w:rsid w:val="00ED5C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4E81"/>
  <w15:docId w15:val="{545EC97D-166F-4DE0-8D34-E274132A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31"/>
    <w:rPr>
      <w:rFonts w:ascii="Tahoma" w:hAnsi="Tahoma" w:cs="Tahoma"/>
      <w:sz w:val="16"/>
      <w:szCs w:val="16"/>
    </w:rPr>
  </w:style>
  <w:style w:type="paragraph" w:styleId="ListParagraph">
    <w:name w:val="List Paragraph"/>
    <w:basedOn w:val="Normal"/>
    <w:uiPriority w:val="34"/>
    <w:qFormat/>
    <w:rsid w:val="00720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837</Words>
  <Characters>4605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Van Wymeersch</dc:creator>
  <cp:lastModifiedBy>Christof Van Wymeersch</cp:lastModifiedBy>
  <cp:revision>5</cp:revision>
  <cp:lastPrinted>2018-08-10T07:56:00Z</cp:lastPrinted>
  <dcterms:created xsi:type="dcterms:W3CDTF">2018-09-05T13:12:00Z</dcterms:created>
  <dcterms:modified xsi:type="dcterms:W3CDTF">2020-06-16T12:22:00Z</dcterms:modified>
</cp:coreProperties>
</file>